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F4715" w14:textId="216C2477" w:rsidR="00555DA0" w:rsidRPr="00240602" w:rsidRDefault="00886D3D" w:rsidP="0016506B">
      <w:pPr>
        <w:pStyle w:val="Title"/>
        <w:rPr>
          <w:rFonts w:ascii="Arial" w:hAnsi="Arial"/>
          <w:b w:val="0"/>
          <w:bCs/>
        </w:rPr>
      </w:pPr>
      <w:r w:rsidRPr="00240602">
        <w:rPr>
          <w:rFonts w:ascii="Arial" w:hAnsi="Arial"/>
          <w:b w:val="0"/>
          <w:bCs/>
          <w:noProof/>
        </w:rPr>
        <w:drawing>
          <wp:inline distT="0" distB="0" distL="0" distR="0" wp14:anchorId="1AF45250" wp14:editId="30736766">
            <wp:extent cx="4873752" cy="1397709"/>
            <wp:effectExtent l="0" t="0" r="3175" b="0"/>
            <wp:docPr id="2" name="Picture 2" descr="\\Files\sys\LOGOS\Choice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\sys\LOGOS\Choices 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752" cy="139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EE7E8" w14:textId="4C449130" w:rsidR="00EE4507" w:rsidRPr="00286A6F" w:rsidRDefault="00BD7127" w:rsidP="0016506B">
      <w:pPr>
        <w:pStyle w:val="Title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Family </w:t>
      </w:r>
      <w:r w:rsidR="00D31110">
        <w:rPr>
          <w:rFonts w:asciiTheme="minorHAnsi" w:hAnsiTheme="minorHAnsi" w:cstheme="minorHAnsi"/>
          <w:sz w:val="28"/>
        </w:rPr>
        <w:t>Care Coordinator</w:t>
      </w:r>
    </w:p>
    <w:p w14:paraId="7B1B9F79" w14:textId="77777777" w:rsidR="002C5BBE" w:rsidRPr="00286A6F" w:rsidRDefault="002C5BBE" w:rsidP="002C5BBE">
      <w:pPr>
        <w:pStyle w:val="Title"/>
        <w:rPr>
          <w:rFonts w:asciiTheme="minorHAnsi" w:hAnsiTheme="minorHAnsi" w:cstheme="minorHAnsi"/>
          <w:b w:val="0"/>
          <w:bCs/>
          <w:szCs w:val="24"/>
        </w:rPr>
      </w:pPr>
      <w:r w:rsidRPr="00286A6F">
        <w:rPr>
          <w:rFonts w:asciiTheme="minorHAnsi" w:hAnsiTheme="minorHAnsi" w:cstheme="minorHAnsi"/>
          <w:b w:val="0"/>
          <w:bCs/>
          <w:szCs w:val="24"/>
        </w:rPr>
        <w:t>JOB DESCRIPTION</w:t>
      </w:r>
    </w:p>
    <w:p w14:paraId="489444AE" w14:textId="77777777" w:rsidR="002C5BBE" w:rsidRPr="00286A6F" w:rsidRDefault="002C5BBE" w:rsidP="0016506B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53F679F3" w14:textId="583F2B3C" w:rsidR="0016506B" w:rsidRPr="002B5717" w:rsidRDefault="00286A6F" w:rsidP="002C5BBE">
      <w:pPr>
        <w:rPr>
          <w:rFonts w:asciiTheme="minorHAnsi" w:hAnsiTheme="minorHAnsi" w:cstheme="minorHAnsi"/>
          <w:bCs/>
          <w:color w:val="000000" w:themeColor="text1"/>
        </w:rPr>
      </w:pPr>
      <w:r w:rsidRPr="002B5717">
        <w:rPr>
          <w:rFonts w:asciiTheme="minorHAnsi" w:hAnsiTheme="minorHAnsi" w:cstheme="minorHAnsi"/>
          <w:b/>
          <w:color w:val="000000" w:themeColor="text1"/>
        </w:rPr>
        <w:t>Department</w:t>
      </w:r>
      <w:r w:rsidR="002C5BBE" w:rsidRPr="002B5717">
        <w:rPr>
          <w:rFonts w:asciiTheme="minorHAnsi" w:hAnsiTheme="minorHAnsi" w:cstheme="minorHAnsi"/>
          <w:b/>
          <w:color w:val="000000" w:themeColor="text1"/>
        </w:rPr>
        <w:t>:</w:t>
      </w:r>
      <w:r w:rsidR="002C5BBE" w:rsidRPr="002B5717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2B5717">
        <w:rPr>
          <w:rFonts w:asciiTheme="minorHAnsi" w:hAnsiTheme="minorHAnsi" w:cstheme="minorHAnsi"/>
          <w:bCs/>
          <w:color w:val="000000" w:themeColor="text1"/>
        </w:rPr>
        <w:t>Client Services</w:t>
      </w:r>
    </w:p>
    <w:p w14:paraId="0A6A8254" w14:textId="3F2136D0" w:rsidR="00286A6F" w:rsidRPr="002B5717" w:rsidRDefault="00286A6F" w:rsidP="002C5BBE">
      <w:pPr>
        <w:rPr>
          <w:rFonts w:asciiTheme="minorHAnsi" w:hAnsiTheme="minorHAnsi" w:cstheme="minorHAnsi"/>
          <w:bCs/>
          <w:color w:val="000000" w:themeColor="text1"/>
        </w:rPr>
      </w:pPr>
      <w:r w:rsidRPr="002B5717">
        <w:rPr>
          <w:rFonts w:asciiTheme="minorHAnsi" w:hAnsiTheme="minorHAnsi" w:cstheme="minorHAnsi"/>
          <w:b/>
          <w:color w:val="000000" w:themeColor="text1"/>
        </w:rPr>
        <w:t xml:space="preserve">Reports to: </w:t>
      </w:r>
      <w:r w:rsidR="008E4034" w:rsidRPr="002B5717">
        <w:rPr>
          <w:rFonts w:asciiTheme="minorHAnsi" w:hAnsiTheme="minorHAnsi" w:cstheme="minorHAnsi"/>
          <w:bCs/>
          <w:color w:val="000000" w:themeColor="text1"/>
        </w:rPr>
        <w:t>Family Services Manager</w:t>
      </w:r>
    </w:p>
    <w:p w14:paraId="1A9BAF4C" w14:textId="072B6C36" w:rsidR="00286A6F" w:rsidRPr="002B5717" w:rsidRDefault="00286A6F" w:rsidP="002C5BBE">
      <w:pPr>
        <w:rPr>
          <w:rFonts w:asciiTheme="minorHAnsi" w:hAnsiTheme="minorHAnsi" w:cstheme="minorHAnsi"/>
          <w:bCs/>
          <w:color w:val="000000" w:themeColor="text1"/>
        </w:rPr>
      </w:pPr>
      <w:r w:rsidRPr="002B5717">
        <w:rPr>
          <w:rFonts w:asciiTheme="minorHAnsi" w:hAnsiTheme="minorHAnsi" w:cstheme="minorHAnsi"/>
          <w:b/>
          <w:color w:val="000000" w:themeColor="text1"/>
        </w:rPr>
        <w:t xml:space="preserve">FLSA Classification: </w:t>
      </w:r>
      <w:r w:rsidR="008E4034" w:rsidRPr="002B5717">
        <w:rPr>
          <w:rFonts w:asciiTheme="minorHAnsi" w:hAnsiTheme="minorHAnsi" w:cstheme="minorHAnsi"/>
          <w:bCs/>
          <w:color w:val="000000" w:themeColor="text1"/>
        </w:rPr>
        <w:t>Non</w:t>
      </w:r>
      <w:r w:rsidR="0068116D" w:rsidRPr="002B5717">
        <w:rPr>
          <w:rFonts w:asciiTheme="minorHAnsi" w:hAnsiTheme="minorHAnsi" w:cstheme="minorHAnsi"/>
          <w:bCs/>
          <w:color w:val="000000" w:themeColor="text1"/>
        </w:rPr>
        <w:t>-</w:t>
      </w:r>
      <w:r w:rsidR="008E4034" w:rsidRPr="002B5717">
        <w:rPr>
          <w:rFonts w:asciiTheme="minorHAnsi" w:hAnsiTheme="minorHAnsi" w:cstheme="minorHAnsi"/>
          <w:bCs/>
          <w:color w:val="000000" w:themeColor="text1"/>
        </w:rPr>
        <w:t xml:space="preserve">Exempt </w:t>
      </w:r>
    </w:p>
    <w:p w14:paraId="7ECE721F" w14:textId="48F88C4F" w:rsidR="00286A6F" w:rsidRPr="002B5717" w:rsidRDefault="00286A6F" w:rsidP="002C5BBE">
      <w:pPr>
        <w:rPr>
          <w:rFonts w:asciiTheme="minorHAnsi" w:hAnsiTheme="minorHAnsi" w:cstheme="minorHAnsi"/>
          <w:bCs/>
          <w:color w:val="000000" w:themeColor="text1"/>
        </w:rPr>
      </w:pPr>
      <w:r w:rsidRPr="002B5717">
        <w:rPr>
          <w:rFonts w:asciiTheme="minorHAnsi" w:hAnsiTheme="minorHAnsi" w:cstheme="minorHAnsi"/>
          <w:b/>
          <w:color w:val="000000" w:themeColor="text1"/>
        </w:rPr>
        <w:t xml:space="preserve">Status: </w:t>
      </w:r>
      <w:r w:rsidR="00D31110">
        <w:rPr>
          <w:rFonts w:asciiTheme="minorHAnsi" w:hAnsiTheme="minorHAnsi" w:cstheme="minorHAnsi"/>
          <w:bCs/>
          <w:color w:val="000000" w:themeColor="text1"/>
        </w:rPr>
        <w:t>Full-time</w:t>
      </w:r>
      <w:r w:rsidR="009E173F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00E07" w:rsidRPr="002B5717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8E4034" w:rsidRPr="002B5717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0E0A75" w:rsidRPr="002B5717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59C90FA5" w14:textId="6A80C727" w:rsidR="004F60C2" w:rsidRDefault="00E025B3" w:rsidP="007D37A5">
      <w:pPr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Preferred Hours: </w:t>
      </w:r>
      <w:r w:rsidR="006A7CB0">
        <w:rPr>
          <w:rFonts w:asciiTheme="minorHAnsi" w:hAnsiTheme="minorHAnsi" w:cstheme="minorHAnsi"/>
          <w:bCs/>
          <w:color w:val="000000" w:themeColor="text1"/>
        </w:rPr>
        <w:br/>
      </w:r>
      <w:r w:rsidR="009E173F">
        <w:rPr>
          <w:rFonts w:asciiTheme="minorHAnsi" w:hAnsiTheme="minorHAnsi" w:cstheme="minorHAnsi"/>
          <w:bCs/>
          <w:color w:val="000000" w:themeColor="text1"/>
        </w:rPr>
        <w:t>Tue 11:30-7:30 or 8:30-4:30</w:t>
      </w:r>
      <w:r w:rsidR="006A7CB0">
        <w:rPr>
          <w:rFonts w:asciiTheme="minorHAnsi" w:hAnsiTheme="minorHAnsi" w:cstheme="minorHAnsi"/>
          <w:bCs/>
          <w:color w:val="000000" w:themeColor="text1"/>
        </w:rPr>
        <w:br/>
      </w:r>
      <w:r w:rsidR="009E173F">
        <w:rPr>
          <w:rFonts w:asciiTheme="minorHAnsi" w:hAnsiTheme="minorHAnsi" w:cstheme="minorHAnsi"/>
          <w:bCs/>
          <w:color w:val="000000" w:themeColor="text1"/>
        </w:rPr>
        <w:t xml:space="preserve">Wed 8:30-4:30 </w:t>
      </w:r>
      <w:r w:rsidR="006A7CB0">
        <w:rPr>
          <w:rFonts w:asciiTheme="minorHAnsi" w:hAnsiTheme="minorHAnsi" w:cstheme="minorHAnsi"/>
          <w:bCs/>
          <w:color w:val="000000" w:themeColor="text1"/>
        </w:rPr>
        <w:br/>
      </w:r>
      <w:proofErr w:type="spellStart"/>
      <w:r w:rsidR="009E173F">
        <w:rPr>
          <w:rFonts w:asciiTheme="minorHAnsi" w:hAnsiTheme="minorHAnsi" w:cstheme="minorHAnsi"/>
          <w:bCs/>
          <w:color w:val="000000" w:themeColor="text1"/>
        </w:rPr>
        <w:t>Thur</w:t>
      </w:r>
      <w:proofErr w:type="spellEnd"/>
      <w:r w:rsidR="009E173F">
        <w:rPr>
          <w:rFonts w:asciiTheme="minorHAnsi" w:hAnsiTheme="minorHAnsi" w:cstheme="minorHAnsi"/>
          <w:bCs/>
          <w:color w:val="000000" w:themeColor="text1"/>
        </w:rPr>
        <w:t xml:space="preserve"> 11:30-7:30 or 8:30-4:30</w:t>
      </w:r>
      <w:r w:rsidR="006A7CB0">
        <w:rPr>
          <w:rFonts w:asciiTheme="minorHAnsi" w:hAnsiTheme="minorHAnsi" w:cstheme="minorHAnsi"/>
          <w:bCs/>
          <w:color w:val="000000" w:themeColor="text1"/>
        </w:rPr>
        <w:br/>
      </w:r>
      <w:r w:rsidR="009E173F">
        <w:rPr>
          <w:rFonts w:asciiTheme="minorHAnsi" w:hAnsiTheme="minorHAnsi" w:cstheme="minorHAnsi"/>
          <w:bCs/>
          <w:color w:val="000000" w:themeColor="text1"/>
        </w:rPr>
        <w:t xml:space="preserve"> Fri 8:30-4:30</w:t>
      </w:r>
      <w:r w:rsidR="006A7CB0">
        <w:rPr>
          <w:rFonts w:asciiTheme="minorHAnsi" w:hAnsiTheme="minorHAnsi" w:cstheme="minorHAnsi"/>
          <w:bCs/>
          <w:color w:val="000000" w:themeColor="text1"/>
        </w:rPr>
        <w:br/>
      </w:r>
      <w:r w:rsidR="00D050E2">
        <w:rPr>
          <w:rFonts w:asciiTheme="minorHAnsi" w:hAnsiTheme="minorHAnsi" w:cstheme="minorHAnsi"/>
          <w:bCs/>
          <w:color w:val="000000" w:themeColor="text1"/>
        </w:rPr>
        <w:t>Saturday 8:30-1:30</w:t>
      </w:r>
      <w:r w:rsidR="00FC5F61">
        <w:rPr>
          <w:rFonts w:asciiTheme="minorHAnsi" w:hAnsiTheme="minorHAnsi" w:cstheme="minorHAnsi"/>
          <w:bCs/>
          <w:color w:val="000000" w:themeColor="text1"/>
        </w:rPr>
        <w:t>.</w:t>
      </w:r>
      <w:r w:rsidR="00D86943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6A7CB0">
        <w:rPr>
          <w:rFonts w:asciiTheme="minorHAnsi" w:hAnsiTheme="minorHAnsi" w:cstheme="minorHAnsi"/>
          <w:bCs/>
          <w:color w:val="000000" w:themeColor="text1"/>
        </w:rPr>
        <w:br/>
      </w:r>
      <w:r w:rsidR="006A7CB0" w:rsidRPr="006A7CB0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  <w:t>*</w:t>
      </w:r>
      <w:r w:rsidR="00D86943" w:rsidRPr="006A7CB0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  <w:t>One evening is required, however applicant will have the flexibility to choose which evening shift they desire</w:t>
      </w:r>
    </w:p>
    <w:p w14:paraId="16F78CE0" w14:textId="77777777" w:rsidR="00D31110" w:rsidRDefault="00D31110" w:rsidP="007D37A5">
      <w:pPr>
        <w:rPr>
          <w:rFonts w:asciiTheme="minorHAnsi" w:hAnsiTheme="minorHAnsi" w:cstheme="minorHAnsi"/>
          <w:bCs/>
          <w:color w:val="000000" w:themeColor="text1"/>
        </w:rPr>
      </w:pPr>
    </w:p>
    <w:p w14:paraId="621325F5" w14:textId="0186B570" w:rsidR="00D31110" w:rsidRDefault="00714DA8" w:rsidP="00D3111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Position Summary</w:t>
      </w:r>
    </w:p>
    <w:p w14:paraId="1803BA6A" w14:textId="44C94508" w:rsidR="00D31110" w:rsidRPr="002B5717" w:rsidRDefault="00D31110" w:rsidP="007D37A5">
      <w:pPr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The </w:t>
      </w:r>
      <w:r w:rsidR="00E86086">
        <w:rPr>
          <w:rFonts w:asciiTheme="minorHAnsi" w:hAnsiTheme="minorHAnsi" w:cstheme="minorHAnsi"/>
          <w:bCs/>
          <w:color w:val="000000" w:themeColor="text1"/>
        </w:rPr>
        <w:t>F</w:t>
      </w:r>
      <w:r>
        <w:rPr>
          <w:rFonts w:asciiTheme="minorHAnsi" w:hAnsiTheme="minorHAnsi" w:cstheme="minorHAnsi"/>
          <w:bCs/>
          <w:color w:val="000000" w:themeColor="text1"/>
        </w:rPr>
        <w:t xml:space="preserve">amily </w:t>
      </w:r>
      <w:r w:rsidR="00E86086">
        <w:rPr>
          <w:rFonts w:asciiTheme="minorHAnsi" w:hAnsiTheme="minorHAnsi" w:cstheme="minorHAnsi"/>
          <w:bCs/>
          <w:color w:val="000000" w:themeColor="text1"/>
        </w:rPr>
        <w:t>C</w:t>
      </w:r>
      <w:r>
        <w:rPr>
          <w:rFonts w:asciiTheme="minorHAnsi" w:hAnsiTheme="minorHAnsi" w:cstheme="minorHAnsi"/>
          <w:bCs/>
          <w:color w:val="000000" w:themeColor="text1"/>
        </w:rPr>
        <w:t xml:space="preserve">are </w:t>
      </w:r>
      <w:r w:rsidR="00E86086">
        <w:rPr>
          <w:rFonts w:asciiTheme="minorHAnsi" w:hAnsiTheme="minorHAnsi" w:cstheme="minorHAnsi"/>
          <w:bCs/>
          <w:color w:val="000000" w:themeColor="text1"/>
        </w:rPr>
        <w:t>C</w:t>
      </w:r>
      <w:r>
        <w:rPr>
          <w:rFonts w:asciiTheme="minorHAnsi" w:hAnsiTheme="minorHAnsi" w:cstheme="minorHAnsi"/>
          <w:bCs/>
          <w:color w:val="000000" w:themeColor="text1"/>
        </w:rPr>
        <w:t>oordinator’s primary responsibility is to</w:t>
      </w:r>
      <w:r w:rsidR="006A7CB0">
        <w:rPr>
          <w:rFonts w:asciiTheme="minorHAnsi" w:hAnsiTheme="minorHAnsi" w:cstheme="minorHAnsi"/>
          <w:bCs/>
          <w:color w:val="000000" w:themeColor="text1"/>
        </w:rPr>
        <w:t xml:space="preserve"> (1) </w:t>
      </w:r>
      <w:r>
        <w:rPr>
          <w:rFonts w:asciiTheme="minorHAnsi" w:hAnsiTheme="minorHAnsi" w:cstheme="minorHAnsi"/>
          <w:bCs/>
          <w:color w:val="000000" w:themeColor="text1"/>
        </w:rPr>
        <w:t xml:space="preserve">assist our </w:t>
      </w:r>
      <w:r w:rsidR="00E86086">
        <w:rPr>
          <w:rFonts w:asciiTheme="minorHAnsi" w:hAnsiTheme="minorHAnsi" w:cstheme="minorHAnsi"/>
          <w:bCs/>
          <w:color w:val="000000" w:themeColor="text1"/>
        </w:rPr>
        <w:t>Spanish-speaking</w:t>
      </w:r>
      <w:r>
        <w:rPr>
          <w:rFonts w:asciiTheme="minorHAnsi" w:hAnsiTheme="minorHAnsi" w:cstheme="minorHAnsi"/>
          <w:bCs/>
          <w:color w:val="000000" w:themeColor="text1"/>
        </w:rPr>
        <w:t xml:space="preserve"> clients with parenting classes, community resources</w:t>
      </w:r>
      <w:r w:rsidR="00E86086">
        <w:rPr>
          <w:rFonts w:asciiTheme="minorHAnsi" w:hAnsiTheme="minorHAnsi" w:cstheme="minorHAnsi"/>
          <w:bCs/>
          <w:color w:val="000000" w:themeColor="text1"/>
        </w:rPr>
        <w:t>,</w:t>
      </w:r>
      <w:r>
        <w:rPr>
          <w:rFonts w:asciiTheme="minorHAnsi" w:hAnsiTheme="minorHAnsi" w:cstheme="minorHAnsi"/>
          <w:bCs/>
          <w:color w:val="000000" w:themeColor="text1"/>
        </w:rPr>
        <w:t xml:space="preserve"> and material support</w:t>
      </w:r>
      <w:r w:rsidR="006A7CB0">
        <w:rPr>
          <w:rFonts w:asciiTheme="minorHAnsi" w:hAnsiTheme="minorHAnsi" w:cstheme="minorHAnsi"/>
          <w:bCs/>
          <w:color w:val="000000" w:themeColor="text1"/>
        </w:rPr>
        <w:t>, (2)</w:t>
      </w:r>
      <w:r>
        <w:rPr>
          <w:rFonts w:asciiTheme="minorHAnsi" w:hAnsiTheme="minorHAnsi" w:cstheme="minorHAnsi"/>
          <w:bCs/>
          <w:color w:val="000000" w:themeColor="text1"/>
        </w:rPr>
        <w:t xml:space="preserve"> lead facilitator for all </w:t>
      </w:r>
      <w:r w:rsidR="00E86086">
        <w:rPr>
          <w:rFonts w:asciiTheme="minorHAnsi" w:hAnsiTheme="minorHAnsi" w:cstheme="minorHAnsi"/>
          <w:bCs/>
          <w:color w:val="000000" w:themeColor="text1"/>
        </w:rPr>
        <w:t>English and Spanish group classes</w:t>
      </w:r>
      <w:r w:rsidR="006A7CB0">
        <w:rPr>
          <w:rFonts w:asciiTheme="minorHAnsi" w:hAnsiTheme="minorHAnsi" w:cstheme="minorHAnsi"/>
          <w:bCs/>
          <w:color w:val="000000" w:themeColor="text1"/>
        </w:rPr>
        <w:t>, and (3) promote</w:t>
      </w:r>
      <w:r w:rsidR="00E86086">
        <w:rPr>
          <w:rFonts w:asciiTheme="minorHAnsi" w:hAnsiTheme="minorHAnsi" w:cstheme="minorHAnsi"/>
          <w:bCs/>
          <w:color w:val="000000" w:themeColor="text1"/>
        </w:rPr>
        <w:t xml:space="preserve"> Choices by leading parenting classes in our community.</w:t>
      </w:r>
      <w:r w:rsidR="00B30BF7">
        <w:rPr>
          <w:rFonts w:asciiTheme="minorHAnsi" w:hAnsiTheme="minorHAnsi" w:cstheme="minorHAnsi"/>
          <w:bCs/>
          <w:color w:val="000000" w:themeColor="text1"/>
        </w:rPr>
        <w:t xml:space="preserve">  </w:t>
      </w:r>
    </w:p>
    <w:p w14:paraId="30DB342D" w14:textId="77777777" w:rsidR="00D31110" w:rsidRDefault="00D31110" w:rsidP="00E025B3">
      <w:pPr>
        <w:rPr>
          <w:rFonts w:asciiTheme="minorHAnsi" w:hAnsiTheme="minorHAnsi" w:cstheme="minorHAnsi"/>
        </w:rPr>
      </w:pPr>
    </w:p>
    <w:p w14:paraId="37956D34" w14:textId="059B6CC5" w:rsidR="00D73AF6" w:rsidRPr="00714DA8" w:rsidRDefault="007D37A5" w:rsidP="007D37A5">
      <w:pPr>
        <w:tabs>
          <w:tab w:val="left" w:pos="-1440"/>
          <w:tab w:val="left" w:pos="-720"/>
          <w:tab w:val="left" w:pos="0"/>
          <w:tab w:val="left" w:pos="374"/>
          <w:tab w:val="left" w:pos="720"/>
        </w:tabs>
        <w:suppressAutoHyphens/>
        <w:spacing w:line="240" w:lineRule="atLeast"/>
        <w:rPr>
          <w:rFonts w:asciiTheme="minorHAnsi" w:hAnsiTheme="minorHAnsi" w:cstheme="minorHAnsi"/>
          <w:b/>
          <w:color w:val="000000" w:themeColor="text1"/>
        </w:rPr>
      </w:pPr>
      <w:r w:rsidRPr="00714DA8">
        <w:rPr>
          <w:rFonts w:asciiTheme="minorHAnsi" w:hAnsiTheme="minorHAnsi" w:cstheme="minorHAnsi"/>
          <w:b/>
          <w:color w:val="000000" w:themeColor="text1"/>
        </w:rPr>
        <w:t>Qualifications:</w:t>
      </w:r>
    </w:p>
    <w:p w14:paraId="2AEA6CEA" w14:textId="3CB43FFD" w:rsidR="009E173F" w:rsidRPr="00714DA8" w:rsidRDefault="009E173F" w:rsidP="00714DA8">
      <w:pPr>
        <w:pStyle w:val="ListParagraph"/>
        <w:numPr>
          <w:ilvl w:val="0"/>
          <w:numId w:val="11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Theme="minorHAnsi" w:hAnsiTheme="minorHAnsi" w:cstheme="minorHAnsi"/>
        </w:rPr>
      </w:pPr>
      <w:r w:rsidRPr="00714DA8">
        <w:rPr>
          <w:rFonts w:asciiTheme="minorHAnsi" w:hAnsiTheme="minorHAnsi" w:cstheme="minorHAnsi"/>
        </w:rPr>
        <w:t xml:space="preserve">Bilingual </w:t>
      </w:r>
      <w:r w:rsidR="006A7CB0" w:rsidRPr="00714DA8">
        <w:rPr>
          <w:rFonts w:asciiTheme="minorHAnsi" w:hAnsiTheme="minorHAnsi" w:cstheme="minorHAnsi"/>
        </w:rPr>
        <w:t xml:space="preserve">in English and Spanish. </w:t>
      </w:r>
    </w:p>
    <w:p w14:paraId="5CD52554" w14:textId="7C08199D" w:rsidR="001E7CF4" w:rsidRPr="00714DA8" w:rsidRDefault="00D86943" w:rsidP="00714DA8">
      <w:pPr>
        <w:pStyle w:val="ListParagraph"/>
        <w:numPr>
          <w:ilvl w:val="0"/>
          <w:numId w:val="11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Theme="minorHAnsi" w:hAnsiTheme="minorHAnsi" w:cstheme="minorHAnsi"/>
        </w:rPr>
      </w:pPr>
      <w:r w:rsidRPr="00714DA8">
        <w:rPr>
          <w:rFonts w:asciiTheme="minorHAnsi" w:hAnsiTheme="minorHAnsi" w:cstheme="minorHAnsi"/>
          <w:color w:val="000000" w:themeColor="text1"/>
        </w:rPr>
        <w:t>C</w:t>
      </w:r>
      <w:r w:rsidR="001E7CF4" w:rsidRPr="00714DA8">
        <w:rPr>
          <w:rFonts w:asciiTheme="minorHAnsi" w:hAnsiTheme="minorHAnsi" w:cstheme="minorHAnsi"/>
          <w:color w:val="000000" w:themeColor="text1"/>
        </w:rPr>
        <w:t xml:space="preserve">ommitted Christian who demonstrates a personal relationship with Jesus Christ as Lord and Savior and is accountable to a local Bible-believing church. </w:t>
      </w:r>
    </w:p>
    <w:p w14:paraId="7805FAFA" w14:textId="145136F9" w:rsidR="001E7CF4" w:rsidRPr="00714DA8" w:rsidRDefault="001E7CF4" w:rsidP="00714DA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t xml:space="preserve">Exhibit </w:t>
      </w:r>
      <w:r w:rsidR="00E025B3" w:rsidRPr="00714DA8">
        <w:rPr>
          <w:rFonts w:asciiTheme="minorHAnsi" w:hAnsiTheme="minorHAnsi" w:cstheme="minorHAnsi"/>
          <w:color w:val="000000" w:themeColor="text1"/>
        </w:rPr>
        <w:t xml:space="preserve">a </w:t>
      </w:r>
      <w:r w:rsidRPr="00714DA8">
        <w:rPr>
          <w:rFonts w:asciiTheme="minorHAnsi" w:hAnsiTheme="minorHAnsi" w:cstheme="minorHAnsi"/>
          <w:color w:val="000000" w:themeColor="text1"/>
        </w:rPr>
        <w:t xml:space="preserve">strong commitment to the sanctity of all human life. </w:t>
      </w:r>
    </w:p>
    <w:p w14:paraId="187A4581" w14:textId="19F29CFC" w:rsidR="001E7CF4" w:rsidRPr="00714DA8" w:rsidRDefault="00D86943" w:rsidP="00714DA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t>C</w:t>
      </w:r>
      <w:r w:rsidR="001E7CF4" w:rsidRPr="00714DA8">
        <w:rPr>
          <w:rFonts w:asciiTheme="minorHAnsi" w:hAnsiTheme="minorHAnsi" w:cstheme="minorHAnsi"/>
          <w:color w:val="000000" w:themeColor="text1"/>
        </w:rPr>
        <w:t xml:space="preserve">ommitted and live by Biblical sexual ethics. Specifically, abstinence outside of marriage and fidelity within marriage. </w:t>
      </w:r>
    </w:p>
    <w:p w14:paraId="25C922EF" w14:textId="77777777" w:rsidR="001E7CF4" w:rsidRPr="00714DA8" w:rsidRDefault="001E7CF4" w:rsidP="00714DA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t>Agreement with Choices’ Statement of Principle, Statement of Faith, Mission Statement, and policies of the organization.</w:t>
      </w:r>
    </w:p>
    <w:p w14:paraId="368C9F30" w14:textId="035C0B8D" w:rsidR="001E7CF4" w:rsidRPr="00714DA8" w:rsidRDefault="00D86943" w:rsidP="00714DA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t>D</w:t>
      </w:r>
      <w:r w:rsidR="001E7CF4" w:rsidRPr="00714DA8">
        <w:rPr>
          <w:rFonts w:asciiTheme="minorHAnsi" w:hAnsiTheme="minorHAnsi" w:cstheme="minorHAnsi"/>
          <w:color w:val="000000" w:themeColor="text1"/>
        </w:rPr>
        <w:t xml:space="preserve">ependable, punctual, and committed to the ministry of Choices. </w:t>
      </w:r>
    </w:p>
    <w:p w14:paraId="29BA82EE" w14:textId="5C7B853F" w:rsidR="00E025B3" w:rsidRPr="00714DA8" w:rsidRDefault="00E025B3" w:rsidP="00714DA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Theme="minorHAnsi" w:hAnsiTheme="minorHAnsi" w:cstheme="minorHAnsi"/>
        </w:rPr>
      </w:pPr>
      <w:r w:rsidRPr="00714DA8">
        <w:rPr>
          <w:rFonts w:asciiTheme="minorHAnsi" w:hAnsiTheme="minorHAnsi" w:cstheme="minorHAnsi"/>
        </w:rPr>
        <w:t>Strong organizational, problem-solving, and administrative skills.</w:t>
      </w:r>
    </w:p>
    <w:p w14:paraId="5B8A41D8" w14:textId="77777777" w:rsidR="00E025B3" w:rsidRPr="00714DA8" w:rsidRDefault="00E025B3" w:rsidP="00714DA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t xml:space="preserve">Ability to handle client and patient information with confidentiality and sensitivity. </w:t>
      </w:r>
    </w:p>
    <w:p w14:paraId="0A67C293" w14:textId="4F308AFF" w:rsidR="001E7CF4" w:rsidRPr="00714DA8" w:rsidRDefault="001E7CF4" w:rsidP="00714DA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t>Excellent writing, speaking</w:t>
      </w:r>
      <w:r w:rsidR="00E025B3" w:rsidRPr="00714DA8">
        <w:rPr>
          <w:rFonts w:asciiTheme="minorHAnsi" w:hAnsiTheme="minorHAnsi" w:cstheme="minorHAnsi"/>
          <w:color w:val="000000" w:themeColor="text1"/>
        </w:rPr>
        <w:t>,</w:t>
      </w:r>
      <w:r w:rsidRPr="00714DA8">
        <w:rPr>
          <w:rFonts w:asciiTheme="minorHAnsi" w:hAnsiTheme="minorHAnsi" w:cstheme="minorHAnsi"/>
          <w:color w:val="000000" w:themeColor="text1"/>
        </w:rPr>
        <w:t xml:space="preserve"> and communication skills.</w:t>
      </w:r>
      <w:r w:rsidR="00D00E07" w:rsidRPr="00714DA8">
        <w:rPr>
          <w:rFonts w:asciiTheme="minorHAnsi" w:hAnsiTheme="minorHAnsi" w:cstheme="minorHAnsi"/>
          <w:color w:val="000000" w:themeColor="text1"/>
        </w:rPr>
        <w:t xml:space="preserve"> </w:t>
      </w:r>
    </w:p>
    <w:p w14:paraId="65970242" w14:textId="75C6301C" w:rsidR="001E7CF4" w:rsidRPr="00714DA8" w:rsidRDefault="00E025B3" w:rsidP="00714DA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t xml:space="preserve">Ability </w:t>
      </w:r>
      <w:r w:rsidR="001E7CF4" w:rsidRPr="00714DA8">
        <w:rPr>
          <w:rFonts w:asciiTheme="minorHAnsi" w:hAnsiTheme="minorHAnsi" w:cstheme="minorHAnsi"/>
          <w:color w:val="000000" w:themeColor="text1"/>
        </w:rPr>
        <w:t>to carry out responsibilities with little or no supervision and complete tasks as requested.</w:t>
      </w:r>
    </w:p>
    <w:p w14:paraId="2C1F3D0A" w14:textId="2333FE24" w:rsidR="00D00E07" w:rsidRPr="00714DA8" w:rsidRDefault="00D00E07" w:rsidP="00714DA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t xml:space="preserve">Ability to communicate the vision and mission of Choices with clarity and represent Choices’ values. </w:t>
      </w:r>
    </w:p>
    <w:p w14:paraId="7357BB31" w14:textId="327FE505" w:rsidR="00E025B3" w:rsidRPr="00714DA8" w:rsidRDefault="00E025B3" w:rsidP="00714DA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t xml:space="preserve">Ability to work with a multi-generational staff and be a unified, committed </w:t>
      </w:r>
      <w:r w:rsidR="00E20980" w:rsidRPr="00714DA8">
        <w:rPr>
          <w:rFonts w:asciiTheme="minorHAnsi" w:hAnsiTheme="minorHAnsi" w:cstheme="minorHAnsi"/>
          <w:color w:val="000000" w:themeColor="text1"/>
        </w:rPr>
        <w:t>team.</w:t>
      </w:r>
    </w:p>
    <w:p w14:paraId="33888208" w14:textId="77777777" w:rsidR="009E173F" w:rsidRPr="00714DA8" w:rsidRDefault="009E173F" w:rsidP="007D2DAB">
      <w:pPr>
        <w:pStyle w:val="ListParagraph"/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14:paraId="6F0A2091" w14:textId="373DE473" w:rsidR="009E173F" w:rsidRPr="00714DA8" w:rsidRDefault="00D00E07" w:rsidP="009F60E4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714DA8">
        <w:rPr>
          <w:rFonts w:asciiTheme="minorHAnsi" w:hAnsiTheme="minorHAnsi" w:cstheme="minorHAnsi"/>
          <w:b/>
          <w:bCs/>
          <w:color w:val="000000" w:themeColor="text1"/>
        </w:rPr>
        <w:t xml:space="preserve">Family </w:t>
      </w:r>
      <w:r w:rsidR="00240168" w:rsidRPr="00714DA8">
        <w:rPr>
          <w:rFonts w:asciiTheme="minorHAnsi" w:hAnsiTheme="minorHAnsi" w:cstheme="minorHAnsi"/>
          <w:b/>
          <w:bCs/>
          <w:color w:val="000000" w:themeColor="text1"/>
        </w:rPr>
        <w:t>Care</w:t>
      </w:r>
      <w:r w:rsidRPr="00714DA8">
        <w:rPr>
          <w:rFonts w:asciiTheme="minorHAnsi" w:hAnsiTheme="minorHAnsi" w:cstheme="minorHAnsi"/>
          <w:b/>
          <w:bCs/>
          <w:color w:val="000000" w:themeColor="text1"/>
        </w:rPr>
        <w:t xml:space="preserve"> Duties</w:t>
      </w:r>
      <w:r w:rsidR="00240168" w:rsidRPr="00714DA8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16ED04D8" w14:textId="272C879E" w:rsidR="007D2DAB" w:rsidRPr="00714DA8" w:rsidRDefault="00D86943" w:rsidP="007D2DAB">
      <w:pPr>
        <w:pStyle w:val="ListParagraph"/>
        <w:numPr>
          <w:ilvl w:val="0"/>
          <w:numId w:val="12"/>
        </w:numPr>
        <w:spacing w:after="200" w:line="276" w:lineRule="auto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t>Lead</w:t>
      </w:r>
      <w:r w:rsidR="007D2DAB" w:rsidRPr="00714DA8">
        <w:rPr>
          <w:rFonts w:asciiTheme="minorHAnsi" w:hAnsiTheme="minorHAnsi" w:cstheme="minorHAnsi"/>
          <w:color w:val="000000" w:themeColor="text1"/>
        </w:rPr>
        <w:t xml:space="preserve"> in meeting with </w:t>
      </w:r>
      <w:r w:rsidR="00B30BF7" w:rsidRPr="00714DA8">
        <w:rPr>
          <w:rFonts w:asciiTheme="minorHAnsi" w:hAnsiTheme="minorHAnsi" w:cstheme="minorHAnsi"/>
          <w:color w:val="000000" w:themeColor="text1"/>
        </w:rPr>
        <w:t>Spanish-speaking</w:t>
      </w:r>
      <w:r w:rsidR="007D2DAB" w:rsidRPr="00714DA8">
        <w:rPr>
          <w:rFonts w:asciiTheme="minorHAnsi" w:hAnsiTheme="minorHAnsi" w:cstheme="minorHAnsi"/>
          <w:color w:val="000000" w:themeColor="text1"/>
        </w:rPr>
        <w:t xml:space="preserve"> clients. </w:t>
      </w:r>
    </w:p>
    <w:p w14:paraId="771BA201" w14:textId="32EDC3CF" w:rsidR="009E173F" w:rsidRPr="00714DA8" w:rsidRDefault="00D86943" w:rsidP="009E173F">
      <w:pPr>
        <w:pStyle w:val="ListParagraph"/>
        <w:numPr>
          <w:ilvl w:val="0"/>
          <w:numId w:val="12"/>
        </w:numPr>
        <w:spacing w:after="200" w:line="276" w:lineRule="auto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lastRenderedPageBreak/>
        <w:t>Lead</w:t>
      </w:r>
      <w:r w:rsidR="009E173F" w:rsidRPr="00714DA8">
        <w:rPr>
          <w:rFonts w:asciiTheme="minorHAnsi" w:hAnsiTheme="minorHAnsi" w:cstheme="minorHAnsi"/>
          <w:color w:val="000000" w:themeColor="text1"/>
        </w:rPr>
        <w:t xml:space="preserve"> in facilitating</w:t>
      </w:r>
      <w:r w:rsidR="00B30BF7" w:rsidRPr="00714DA8">
        <w:rPr>
          <w:rFonts w:asciiTheme="minorHAnsi" w:hAnsiTheme="minorHAnsi" w:cstheme="minorHAnsi"/>
          <w:color w:val="000000" w:themeColor="text1"/>
        </w:rPr>
        <w:t xml:space="preserve"> parenting classes </w:t>
      </w:r>
      <w:r w:rsidR="009E173F" w:rsidRPr="00714DA8">
        <w:rPr>
          <w:rFonts w:asciiTheme="minorHAnsi" w:hAnsiTheme="minorHAnsi" w:cstheme="minorHAnsi"/>
          <w:color w:val="000000" w:themeColor="text1"/>
        </w:rPr>
        <w:t xml:space="preserve">for non-first-time moms. </w:t>
      </w:r>
    </w:p>
    <w:p w14:paraId="5760856B" w14:textId="04CA99F6" w:rsidR="007D2DAB" w:rsidRPr="00714DA8" w:rsidRDefault="00B30BF7" w:rsidP="009E173F">
      <w:pPr>
        <w:pStyle w:val="ListParagraph"/>
        <w:numPr>
          <w:ilvl w:val="0"/>
          <w:numId w:val="12"/>
        </w:numPr>
        <w:spacing w:after="200" w:line="276" w:lineRule="auto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t>Promote</w:t>
      </w:r>
      <w:r w:rsidR="007D2DAB" w:rsidRPr="00714DA8">
        <w:rPr>
          <w:rFonts w:asciiTheme="minorHAnsi" w:hAnsiTheme="minorHAnsi" w:cstheme="minorHAnsi"/>
          <w:color w:val="000000" w:themeColor="text1"/>
        </w:rPr>
        <w:t xml:space="preserve"> </w:t>
      </w:r>
      <w:r w:rsidR="00D050E2" w:rsidRPr="00714DA8">
        <w:rPr>
          <w:rFonts w:asciiTheme="minorHAnsi" w:hAnsiTheme="minorHAnsi" w:cstheme="minorHAnsi"/>
          <w:color w:val="000000" w:themeColor="text1"/>
        </w:rPr>
        <w:t>services</w:t>
      </w:r>
      <w:r w:rsidR="007D2DAB" w:rsidRPr="00714DA8">
        <w:rPr>
          <w:rFonts w:asciiTheme="minorHAnsi" w:hAnsiTheme="minorHAnsi" w:cstheme="minorHAnsi"/>
          <w:color w:val="000000" w:themeColor="text1"/>
        </w:rPr>
        <w:t xml:space="preserve"> to the </w:t>
      </w:r>
      <w:r w:rsidRPr="00714DA8">
        <w:rPr>
          <w:rFonts w:asciiTheme="minorHAnsi" w:hAnsiTheme="minorHAnsi" w:cstheme="minorHAnsi"/>
          <w:color w:val="000000" w:themeColor="text1"/>
        </w:rPr>
        <w:t>Spanish-speaking</w:t>
      </w:r>
      <w:r w:rsidR="007D2DAB" w:rsidRPr="00714DA8">
        <w:rPr>
          <w:rFonts w:asciiTheme="minorHAnsi" w:hAnsiTheme="minorHAnsi" w:cstheme="minorHAnsi"/>
          <w:color w:val="000000" w:themeColor="text1"/>
        </w:rPr>
        <w:t xml:space="preserve"> community and the underserved minority population in Chattanooga and </w:t>
      </w:r>
      <w:r w:rsidRPr="00714DA8">
        <w:rPr>
          <w:rFonts w:asciiTheme="minorHAnsi" w:hAnsiTheme="minorHAnsi" w:cstheme="minorHAnsi"/>
          <w:color w:val="000000" w:themeColor="text1"/>
        </w:rPr>
        <w:t xml:space="preserve">the </w:t>
      </w:r>
      <w:r w:rsidR="007D2DAB" w:rsidRPr="00714DA8">
        <w:rPr>
          <w:rFonts w:asciiTheme="minorHAnsi" w:hAnsiTheme="minorHAnsi" w:cstheme="minorHAnsi"/>
          <w:color w:val="000000" w:themeColor="text1"/>
        </w:rPr>
        <w:t xml:space="preserve">surrounding area.    </w:t>
      </w:r>
    </w:p>
    <w:p w14:paraId="14F03302" w14:textId="77777777" w:rsidR="009E173F" w:rsidRPr="00714DA8" w:rsidRDefault="009E173F" w:rsidP="009E173F">
      <w:pPr>
        <w:pStyle w:val="ListParagraph"/>
        <w:numPr>
          <w:ilvl w:val="0"/>
          <w:numId w:val="12"/>
        </w:numPr>
        <w:spacing w:after="200" w:line="276" w:lineRule="auto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t>Scheduling and setting up all groups/events in Family Services such as the MOMs group, monthly classes with outside facilitators, and Next Steps.</w:t>
      </w:r>
    </w:p>
    <w:p w14:paraId="4E28C241" w14:textId="59FE6BC8" w:rsidR="00240168" w:rsidRPr="00714DA8" w:rsidRDefault="009E173F" w:rsidP="00240168">
      <w:pPr>
        <w:pStyle w:val="ListParagraph"/>
        <w:numPr>
          <w:ilvl w:val="0"/>
          <w:numId w:val="12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t>Primary trainer for group volunteers.</w:t>
      </w:r>
    </w:p>
    <w:p w14:paraId="3AD01DAB" w14:textId="77777777" w:rsidR="00240168" w:rsidRPr="00714DA8" w:rsidRDefault="00B82A5E" w:rsidP="00240168">
      <w:pPr>
        <w:pStyle w:val="ListParagraph"/>
        <w:numPr>
          <w:ilvl w:val="0"/>
          <w:numId w:val="12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t xml:space="preserve">Encourage moms’ participation in </w:t>
      </w:r>
      <w:r w:rsidR="00240168" w:rsidRPr="00714DA8">
        <w:rPr>
          <w:rFonts w:asciiTheme="minorHAnsi" w:hAnsiTheme="minorHAnsi" w:cstheme="minorHAnsi"/>
          <w:color w:val="000000" w:themeColor="text1"/>
        </w:rPr>
        <w:t>Choices</w:t>
      </w:r>
      <w:r w:rsidRPr="00714DA8">
        <w:rPr>
          <w:rFonts w:asciiTheme="minorHAnsi" w:hAnsiTheme="minorHAnsi" w:cstheme="minorHAnsi"/>
          <w:color w:val="000000" w:themeColor="text1"/>
        </w:rPr>
        <w:t xml:space="preserve"> educational programs. </w:t>
      </w:r>
    </w:p>
    <w:p w14:paraId="4DCC0336" w14:textId="789DA393" w:rsidR="00B82A5E" w:rsidRPr="00714DA8" w:rsidRDefault="00B82A5E" w:rsidP="00240168">
      <w:pPr>
        <w:pStyle w:val="ListParagraph"/>
        <w:numPr>
          <w:ilvl w:val="0"/>
          <w:numId w:val="12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t>Assess client areas of need and provide referrals and resources, encourage spiritual growth, and assist in goal setting.</w:t>
      </w:r>
      <w:r w:rsidR="00692D4A" w:rsidRPr="00714DA8">
        <w:rPr>
          <w:rFonts w:asciiTheme="minorHAnsi" w:hAnsiTheme="minorHAnsi" w:cstheme="minorHAnsi"/>
          <w:color w:val="000000" w:themeColor="text1"/>
        </w:rPr>
        <w:t xml:space="preserve"> </w:t>
      </w:r>
    </w:p>
    <w:p w14:paraId="19D8FB9B" w14:textId="5D2BA4CF" w:rsidR="002B1DD8" w:rsidRPr="00714DA8" w:rsidRDefault="002B1DD8" w:rsidP="002B1DD8">
      <w:pPr>
        <w:pStyle w:val="ListParagraph"/>
        <w:numPr>
          <w:ilvl w:val="0"/>
          <w:numId w:val="12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t xml:space="preserve">Maintain a high level of confidentiality regarding </w:t>
      </w:r>
      <w:r w:rsidR="009F60E4" w:rsidRPr="00714DA8">
        <w:rPr>
          <w:rFonts w:asciiTheme="minorHAnsi" w:hAnsiTheme="minorHAnsi" w:cstheme="minorHAnsi"/>
          <w:color w:val="000000" w:themeColor="text1"/>
        </w:rPr>
        <w:t>c</w:t>
      </w:r>
      <w:r w:rsidRPr="00714DA8">
        <w:rPr>
          <w:rFonts w:asciiTheme="minorHAnsi" w:hAnsiTheme="minorHAnsi" w:cstheme="minorHAnsi"/>
          <w:color w:val="000000" w:themeColor="text1"/>
        </w:rPr>
        <w:t>lient information.</w:t>
      </w:r>
    </w:p>
    <w:p w14:paraId="190F650D" w14:textId="095A109C" w:rsidR="008E54D9" w:rsidRPr="00714DA8" w:rsidRDefault="008E54D9" w:rsidP="00240168">
      <w:pPr>
        <w:pStyle w:val="ListParagraph"/>
        <w:numPr>
          <w:ilvl w:val="0"/>
          <w:numId w:val="12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t>Proactively manage any assigned projects</w:t>
      </w:r>
      <w:r w:rsidR="00FF4CE1" w:rsidRPr="00714DA8">
        <w:rPr>
          <w:rFonts w:asciiTheme="minorHAnsi" w:hAnsiTheme="minorHAnsi" w:cstheme="minorHAnsi"/>
          <w:color w:val="000000" w:themeColor="text1"/>
        </w:rPr>
        <w:t xml:space="preserve"> and all other duties as assigned by </w:t>
      </w:r>
      <w:proofErr w:type="gramStart"/>
      <w:r w:rsidR="00FF4CE1" w:rsidRPr="00714DA8">
        <w:rPr>
          <w:rFonts w:asciiTheme="minorHAnsi" w:hAnsiTheme="minorHAnsi" w:cstheme="minorHAnsi"/>
          <w:color w:val="000000" w:themeColor="text1"/>
        </w:rPr>
        <w:t>manager</w:t>
      </w:r>
      <w:proofErr w:type="gramEnd"/>
      <w:r w:rsidR="00FF4CE1" w:rsidRPr="00714DA8">
        <w:rPr>
          <w:rFonts w:asciiTheme="minorHAnsi" w:hAnsiTheme="minorHAnsi" w:cstheme="minorHAnsi"/>
          <w:color w:val="000000" w:themeColor="text1"/>
        </w:rPr>
        <w:t>.</w:t>
      </w:r>
    </w:p>
    <w:p w14:paraId="2E4AF2A9" w14:textId="77777777" w:rsidR="00B30BF7" w:rsidRPr="00714DA8" w:rsidRDefault="00B30BF7" w:rsidP="00B30BF7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714DA8">
        <w:rPr>
          <w:rFonts w:asciiTheme="minorHAnsi" w:hAnsiTheme="minorHAnsi" w:cstheme="minorHAnsi"/>
          <w:b/>
          <w:bCs/>
          <w:color w:val="000000" w:themeColor="text1"/>
        </w:rPr>
        <w:t>Administrative Duties:</w:t>
      </w:r>
    </w:p>
    <w:p w14:paraId="5FCFDC8B" w14:textId="04EBBBD5" w:rsidR="002B1DD8" w:rsidRPr="00714DA8" w:rsidRDefault="00B30BF7" w:rsidP="004C7178">
      <w:pPr>
        <w:pStyle w:val="ListParagraph"/>
        <w:numPr>
          <w:ilvl w:val="0"/>
          <w:numId w:val="14"/>
        </w:numPr>
        <w:spacing w:after="200" w:line="259" w:lineRule="auto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t>Assist with all administrative tasks directly related to our Family Services program</w:t>
      </w:r>
      <w:r w:rsidR="00240168" w:rsidRPr="00714DA8">
        <w:rPr>
          <w:rFonts w:asciiTheme="minorHAnsi" w:hAnsiTheme="minorHAnsi" w:cstheme="minorHAnsi"/>
          <w:color w:val="000000" w:themeColor="text1"/>
        </w:rPr>
        <w:t xml:space="preserve"> (making copies, filing,</w:t>
      </w:r>
      <w:r w:rsidR="002B1DD8" w:rsidRPr="00714DA8">
        <w:rPr>
          <w:rFonts w:asciiTheme="minorHAnsi" w:hAnsiTheme="minorHAnsi" w:cstheme="minorHAnsi"/>
          <w:color w:val="000000" w:themeColor="text1"/>
        </w:rPr>
        <w:t xml:space="preserve"> etc.).</w:t>
      </w:r>
    </w:p>
    <w:p w14:paraId="05D8B42D" w14:textId="3DD642DD" w:rsidR="00B30BF7" w:rsidRPr="00714DA8" w:rsidRDefault="00B30BF7" w:rsidP="004C7178">
      <w:pPr>
        <w:pStyle w:val="ListParagraph"/>
        <w:numPr>
          <w:ilvl w:val="0"/>
          <w:numId w:val="14"/>
        </w:numPr>
        <w:spacing w:after="200" w:line="259" w:lineRule="auto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t xml:space="preserve">Assist with auditing client files for accuracy. Review and correct </w:t>
      </w:r>
      <w:r w:rsidR="00240168" w:rsidRPr="00714DA8">
        <w:rPr>
          <w:rFonts w:asciiTheme="minorHAnsi" w:hAnsiTheme="minorHAnsi" w:cstheme="minorHAnsi"/>
          <w:color w:val="000000" w:themeColor="text1"/>
        </w:rPr>
        <w:t>as</w:t>
      </w:r>
      <w:r w:rsidRPr="00714DA8">
        <w:rPr>
          <w:rFonts w:asciiTheme="minorHAnsi" w:hAnsiTheme="minorHAnsi" w:cstheme="minorHAnsi"/>
          <w:color w:val="000000" w:themeColor="text1"/>
        </w:rPr>
        <w:t xml:space="preserve"> necessary. </w:t>
      </w:r>
    </w:p>
    <w:p w14:paraId="6584CFAD" w14:textId="3E3DDF08" w:rsidR="00B30BF7" w:rsidRPr="00714DA8" w:rsidRDefault="00B30BF7" w:rsidP="00B30BF7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t xml:space="preserve">Maintain accurate records of </w:t>
      </w:r>
      <w:r w:rsidR="002B1DD8" w:rsidRPr="00714DA8">
        <w:rPr>
          <w:rFonts w:asciiTheme="minorHAnsi" w:hAnsiTheme="minorHAnsi" w:cstheme="minorHAnsi"/>
          <w:color w:val="000000" w:themeColor="text1"/>
        </w:rPr>
        <w:t>encounters</w:t>
      </w:r>
      <w:r w:rsidRPr="00714DA8">
        <w:rPr>
          <w:rFonts w:asciiTheme="minorHAnsi" w:hAnsiTheme="minorHAnsi" w:cstheme="minorHAnsi"/>
          <w:color w:val="000000" w:themeColor="text1"/>
        </w:rPr>
        <w:t>, referrals, and baby bucks.</w:t>
      </w:r>
    </w:p>
    <w:p w14:paraId="33201BEE" w14:textId="37B7B131" w:rsidR="00B30BF7" w:rsidRPr="00714DA8" w:rsidRDefault="00B30BF7" w:rsidP="00B30BF7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t>Inventory brochures and supplies</w:t>
      </w:r>
      <w:r w:rsidR="00240168" w:rsidRPr="00714DA8">
        <w:rPr>
          <w:rFonts w:asciiTheme="minorHAnsi" w:hAnsiTheme="minorHAnsi" w:cstheme="minorHAnsi"/>
          <w:color w:val="000000" w:themeColor="text1"/>
        </w:rPr>
        <w:t xml:space="preserve"> </w:t>
      </w:r>
      <w:r w:rsidRPr="00714DA8">
        <w:rPr>
          <w:rFonts w:asciiTheme="minorHAnsi" w:hAnsiTheme="minorHAnsi" w:cstheme="minorHAnsi"/>
          <w:color w:val="000000" w:themeColor="text1"/>
        </w:rPr>
        <w:t xml:space="preserve">and make requests for purchases as per Choices’ policy. </w:t>
      </w:r>
    </w:p>
    <w:p w14:paraId="71DC4B81" w14:textId="77777777" w:rsidR="00B30BF7" w:rsidRPr="00714DA8" w:rsidRDefault="00B30BF7" w:rsidP="00B30BF7">
      <w:pPr>
        <w:pStyle w:val="ListParagraph"/>
        <w:numPr>
          <w:ilvl w:val="0"/>
          <w:numId w:val="14"/>
        </w:numPr>
        <w:spacing w:after="200" w:line="276" w:lineRule="auto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t xml:space="preserve">Communicate with Men’s Services regarding male clients.  </w:t>
      </w:r>
    </w:p>
    <w:p w14:paraId="2CF7DE66" w14:textId="17FCFCEF" w:rsidR="00240168" w:rsidRPr="00714DA8" w:rsidRDefault="00240168" w:rsidP="00240168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t xml:space="preserve">Answer phones, texts, and emails professionally and knowledgeably.  </w:t>
      </w:r>
    </w:p>
    <w:p w14:paraId="4029C8DA" w14:textId="475B182E" w:rsidR="00B30BF7" w:rsidRPr="00714DA8" w:rsidRDefault="00B30BF7" w:rsidP="00B30BF7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bookmarkStart w:id="0" w:name="_Hlk127779119"/>
      <w:r w:rsidRPr="00714DA8">
        <w:rPr>
          <w:rFonts w:asciiTheme="minorHAnsi" w:hAnsiTheme="minorHAnsi" w:cstheme="minorHAnsi"/>
          <w:color w:val="000000" w:themeColor="text1"/>
        </w:rPr>
        <w:t>Assist in the development and growth of a focused referral list for our clients by researching</w:t>
      </w:r>
      <w:r w:rsidR="002B1DD8" w:rsidRPr="00714DA8">
        <w:rPr>
          <w:rFonts w:asciiTheme="minorHAnsi" w:hAnsiTheme="minorHAnsi" w:cstheme="minorHAnsi"/>
          <w:color w:val="000000" w:themeColor="text1"/>
        </w:rPr>
        <w:t xml:space="preserve"> and </w:t>
      </w:r>
      <w:r w:rsidRPr="00714DA8">
        <w:rPr>
          <w:rFonts w:asciiTheme="minorHAnsi" w:hAnsiTheme="minorHAnsi" w:cstheme="minorHAnsi"/>
          <w:color w:val="000000" w:themeColor="text1"/>
        </w:rPr>
        <w:t>contacting potential partnerships</w:t>
      </w:r>
      <w:bookmarkEnd w:id="0"/>
      <w:r w:rsidRPr="00714DA8">
        <w:rPr>
          <w:rFonts w:asciiTheme="minorHAnsi" w:hAnsiTheme="minorHAnsi" w:cstheme="minorHAnsi"/>
          <w:color w:val="000000" w:themeColor="text1"/>
        </w:rPr>
        <w:t>.</w:t>
      </w:r>
    </w:p>
    <w:p w14:paraId="5245FD15" w14:textId="77777777" w:rsidR="00B30BF7" w:rsidRPr="00714DA8" w:rsidRDefault="00B30BF7" w:rsidP="00B30BF7">
      <w:pPr>
        <w:pStyle w:val="ListParagraph"/>
        <w:numPr>
          <w:ilvl w:val="0"/>
          <w:numId w:val="14"/>
        </w:numPr>
        <w:spacing w:after="200" w:line="276" w:lineRule="auto"/>
        <w:rPr>
          <w:rFonts w:asciiTheme="minorHAnsi" w:hAnsiTheme="minorHAnsi" w:cstheme="minorHAnsi"/>
        </w:rPr>
      </w:pPr>
      <w:r w:rsidRPr="00714DA8">
        <w:rPr>
          <w:rFonts w:asciiTheme="minorHAnsi" w:hAnsiTheme="minorHAnsi" w:cstheme="minorHAnsi"/>
        </w:rPr>
        <w:t>Responsible for opening/closing the center as assigned.</w:t>
      </w:r>
    </w:p>
    <w:p w14:paraId="58CFA664" w14:textId="77777777" w:rsidR="00B30BF7" w:rsidRPr="00714DA8" w:rsidRDefault="00B30BF7" w:rsidP="00B30BF7">
      <w:pPr>
        <w:pStyle w:val="ListParagraph"/>
        <w:numPr>
          <w:ilvl w:val="0"/>
          <w:numId w:val="14"/>
        </w:numPr>
        <w:spacing w:after="200" w:line="276" w:lineRule="auto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t>Check out clients as they leave, scheduling their next appointment if appropriate.</w:t>
      </w:r>
    </w:p>
    <w:p w14:paraId="55632837" w14:textId="77777777" w:rsidR="00953192" w:rsidRPr="00714DA8" w:rsidRDefault="00CB25CC" w:rsidP="009B1534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714DA8">
        <w:rPr>
          <w:rFonts w:asciiTheme="minorHAnsi" w:hAnsiTheme="minorHAnsi" w:cstheme="minorHAnsi"/>
          <w:b/>
          <w:bCs/>
          <w:color w:val="000000" w:themeColor="text1"/>
        </w:rPr>
        <w:t xml:space="preserve">General Staff Duties: </w:t>
      </w:r>
    </w:p>
    <w:p w14:paraId="54DF8DD2" w14:textId="1E7C6673" w:rsidR="00CB25CC" w:rsidRPr="00714DA8" w:rsidRDefault="00CB25CC" w:rsidP="009B1534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14DA8">
        <w:rPr>
          <w:rFonts w:asciiTheme="minorHAnsi" w:hAnsiTheme="minorHAnsi" w:cstheme="minorHAnsi"/>
          <w:color w:val="000000" w:themeColor="text1"/>
        </w:rPr>
        <w:t xml:space="preserve">As requested by </w:t>
      </w:r>
      <w:r w:rsidR="002B1DD8" w:rsidRPr="00714DA8">
        <w:rPr>
          <w:rFonts w:asciiTheme="minorHAnsi" w:hAnsiTheme="minorHAnsi" w:cstheme="minorHAnsi"/>
          <w:color w:val="000000" w:themeColor="text1"/>
        </w:rPr>
        <w:t xml:space="preserve">the </w:t>
      </w:r>
      <w:r w:rsidRPr="00714DA8">
        <w:rPr>
          <w:rFonts w:asciiTheme="minorHAnsi" w:hAnsiTheme="minorHAnsi" w:cstheme="minorHAnsi"/>
          <w:color w:val="000000" w:themeColor="text1"/>
        </w:rPr>
        <w:t>Executive Director, Client Services Director</w:t>
      </w:r>
      <w:r w:rsidR="002B1DD8" w:rsidRPr="00714DA8">
        <w:rPr>
          <w:rFonts w:asciiTheme="minorHAnsi" w:hAnsiTheme="minorHAnsi" w:cstheme="minorHAnsi"/>
          <w:color w:val="000000" w:themeColor="text1"/>
        </w:rPr>
        <w:t>,</w:t>
      </w:r>
      <w:r w:rsidRPr="00714DA8">
        <w:rPr>
          <w:rFonts w:asciiTheme="minorHAnsi" w:hAnsiTheme="minorHAnsi" w:cstheme="minorHAnsi"/>
          <w:color w:val="000000" w:themeColor="text1"/>
        </w:rPr>
        <w:t xml:space="preserve"> or your </w:t>
      </w:r>
      <w:r w:rsidR="002B1DD8" w:rsidRPr="00714DA8">
        <w:rPr>
          <w:rFonts w:asciiTheme="minorHAnsi" w:hAnsiTheme="minorHAnsi" w:cstheme="minorHAnsi"/>
          <w:color w:val="000000" w:themeColor="text1"/>
        </w:rPr>
        <w:t>supervisor</w:t>
      </w:r>
      <w:r w:rsidRPr="00714DA8">
        <w:rPr>
          <w:rFonts w:asciiTheme="minorHAnsi" w:hAnsiTheme="minorHAnsi" w:cstheme="minorHAnsi"/>
          <w:color w:val="000000" w:themeColor="text1"/>
        </w:rPr>
        <w:t xml:space="preserve">: </w:t>
      </w:r>
    </w:p>
    <w:p w14:paraId="12F4AB6D" w14:textId="77777777" w:rsidR="0068116D" w:rsidRPr="00714DA8" w:rsidRDefault="0068116D" w:rsidP="0068116D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714DA8">
        <w:rPr>
          <w:rFonts w:asciiTheme="minorHAnsi" w:hAnsiTheme="minorHAnsi" w:cstheme="minorHAnsi"/>
          <w:bCs/>
          <w:color w:val="000000" w:themeColor="text1"/>
        </w:rPr>
        <w:t xml:space="preserve">Attend staff meetings  </w:t>
      </w:r>
    </w:p>
    <w:p w14:paraId="4F613E07" w14:textId="3318957A" w:rsidR="0068116D" w:rsidRPr="00714DA8" w:rsidRDefault="0068116D" w:rsidP="0068116D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proofErr w:type="gramStart"/>
      <w:r w:rsidRPr="00714DA8">
        <w:rPr>
          <w:rFonts w:asciiTheme="minorHAnsi" w:hAnsiTheme="minorHAnsi" w:cstheme="minorHAnsi"/>
          <w:bCs/>
          <w:color w:val="000000" w:themeColor="text1"/>
        </w:rPr>
        <w:t>Attend</w:t>
      </w:r>
      <w:proofErr w:type="gramEnd"/>
      <w:r w:rsidRPr="00714DA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2B1DD8" w:rsidRPr="00714DA8">
        <w:rPr>
          <w:rFonts w:asciiTheme="minorHAnsi" w:hAnsiTheme="minorHAnsi" w:cstheme="minorHAnsi"/>
          <w:bCs/>
          <w:color w:val="000000" w:themeColor="text1"/>
        </w:rPr>
        <w:t>ongoing</w:t>
      </w:r>
      <w:r w:rsidRPr="00714DA8">
        <w:rPr>
          <w:rFonts w:asciiTheme="minorHAnsi" w:hAnsiTheme="minorHAnsi" w:cstheme="minorHAnsi"/>
          <w:bCs/>
          <w:color w:val="000000" w:themeColor="text1"/>
        </w:rPr>
        <w:t xml:space="preserve"> training and conferences (may require travel).</w:t>
      </w:r>
    </w:p>
    <w:p w14:paraId="60956CAE" w14:textId="77777777" w:rsidR="0068116D" w:rsidRPr="00714DA8" w:rsidRDefault="0068116D" w:rsidP="0068116D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714DA8">
        <w:rPr>
          <w:rFonts w:asciiTheme="minorHAnsi" w:hAnsiTheme="minorHAnsi" w:cstheme="minorHAnsi"/>
          <w:bCs/>
          <w:color w:val="000000" w:themeColor="text1"/>
        </w:rPr>
        <w:t xml:space="preserve">Attend </w:t>
      </w:r>
      <w:bookmarkStart w:id="1" w:name="_Hlk24444300"/>
      <w:r w:rsidRPr="00714DA8">
        <w:rPr>
          <w:rFonts w:asciiTheme="minorHAnsi" w:hAnsiTheme="minorHAnsi" w:cstheme="minorHAnsi"/>
          <w:bCs/>
          <w:color w:val="000000" w:themeColor="text1"/>
        </w:rPr>
        <w:t>Choices events and other events as needed.</w:t>
      </w:r>
    </w:p>
    <w:bookmarkEnd w:id="1"/>
    <w:p w14:paraId="5F773CC1" w14:textId="77777777" w:rsidR="0068116D" w:rsidRPr="00714DA8" w:rsidRDefault="0068116D" w:rsidP="0068116D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714DA8">
        <w:rPr>
          <w:rFonts w:asciiTheme="minorHAnsi" w:hAnsiTheme="minorHAnsi" w:cstheme="minorHAnsi"/>
          <w:bCs/>
          <w:color w:val="000000" w:themeColor="text1"/>
        </w:rPr>
        <w:t>Participate in representation to churches and organizations.</w:t>
      </w:r>
    </w:p>
    <w:p w14:paraId="7C62A761" w14:textId="5CABCC19" w:rsidR="0068116D" w:rsidRPr="00714DA8" w:rsidRDefault="0068116D" w:rsidP="0068116D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714DA8">
        <w:rPr>
          <w:rFonts w:asciiTheme="minorHAnsi" w:hAnsiTheme="minorHAnsi" w:cstheme="minorHAnsi"/>
          <w:bCs/>
          <w:color w:val="000000" w:themeColor="text1"/>
        </w:rPr>
        <w:t>Take an active role in the organization’s network strategy, including hosting a table at the annual Choices Fundraising Banquet</w:t>
      </w:r>
      <w:r w:rsidR="002B1DD8" w:rsidRPr="00714DA8">
        <w:rPr>
          <w:rFonts w:asciiTheme="minorHAnsi" w:hAnsiTheme="minorHAnsi" w:cstheme="minorHAnsi"/>
          <w:bCs/>
          <w:color w:val="000000" w:themeColor="text1"/>
        </w:rPr>
        <w:t xml:space="preserve"> and participating in the Walk for Life. </w:t>
      </w:r>
    </w:p>
    <w:p w14:paraId="6FBC2A53" w14:textId="2BA7ACEE" w:rsidR="0068116D" w:rsidRPr="00714DA8" w:rsidRDefault="0068116D" w:rsidP="0068116D">
      <w:pPr>
        <w:pStyle w:val="ListParagraph"/>
        <w:numPr>
          <w:ilvl w:val="0"/>
          <w:numId w:val="9"/>
        </w:numPr>
        <w:jc w:val="both"/>
        <w:rPr>
          <w:color w:val="000000" w:themeColor="text1"/>
        </w:rPr>
      </w:pPr>
      <w:r w:rsidRPr="00714DA8">
        <w:rPr>
          <w:rFonts w:asciiTheme="minorHAnsi" w:eastAsiaTheme="minorEastAsia" w:hAnsiTheme="minorHAnsi" w:cstheme="minorBidi"/>
          <w:color w:val="000000" w:themeColor="text1"/>
        </w:rPr>
        <w:t>Commit to be an active learner, staying educated about life issues and as well as professional development.</w:t>
      </w:r>
    </w:p>
    <w:p w14:paraId="0022348D" w14:textId="43DF54F5" w:rsidR="0053288C" w:rsidRDefault="0053288C" w:rsidP="000C6824">
      <w:pPr>
        <w:rPr>
          <w:rFonts w:asciiTheme="minorHAnsi" w:hAnsiTheme="minorHAnsi" w:cstheme="minorHAnsi"/>
          <w:bCs/>
          <w:color w:val="FF0000"/>
          <w:szCs w:val="24"/>
        </w:rPr>
      </w:pPr>
    </w:p>
    <w:p w14:paraId="71727A75" w14:textId="77777777" w:rsidR="00714DA8" w:rsidRPr="009D41CD" w:rsidRDefault="00714DA8" w:rsidP="00714DA8">
      <w:pPr>
        <w:spacing w:after="160" w:line="259" w:lineRule="auto"/>
        <w:jc w:val="right"/>
        <w:rPr>
          <w:rFonts w:asciiTheme="minorHAnsi" w:hAnsiTheme="minorHAnsi" w:cstheme="minorHAnsi"/>
          <w:color w:val="000000" w:themeColor="text1"/>
          <w:sz w:val="18"/>
          <w:szCs w:val="18"/>
        </w:rPr>
      </w:pPr>
      <w:bookmarkStart w:id="2" w:name="_Hlk131426423"/>
      <w:r w:rsidRPr="009D41CD">
        <w:rPr>
          <w:rFonts w:asciiTheme="minorHAnsi" w:hAnsiTheme="minorHAnsi" w:cstheme="minorHAnsi"/>
          <w:color w:val="000000" w:themeColor="text1"/>
          <w:sz w:val="18"/>
          <w:szCs w:val="18"/>
        </w:rPr>
        <w:t>Last Modified: 0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6</w:t>
      </w:r>
      <w:r w:rsidRPr="009D41CD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04</w:t>
      </w:r>
      <w:r w:rsidRPr="009D41CD">
        <w:rPr>
          <w:rFonts w:asciiTheme="minorHAnsi" w:hAnsiTheme="minorHAnsi" w:cstheme="minorHAnsi"/>
          <w:color w:val="000000" w:themeColor="text1"/>
          <w:sz w:val="18"/>
          <w:szCs w:val="18"/>
        </w:rPr>
        <w:t>.2024</w:t>
      </w:r>
    </w:p>
    <w:bookmarkEnd w:id="2"/>
    <w:p w14:paraId="5D57194D" w14:textId="77777777" w:rsidR="00714DA8" w:rsidRPr="00286A6F" w:rsidRDefault="00714DA8" w:rsidP="000C6824">
      <w:pPr>
        <w:rPr>
          <w:rFonts w:asciiTheme="minorHAnsi" w:hAnsiTheme="minorHAnsi" w:cstheme="minorHAnsi"/>
          <w:bCs/>
          <w:color w:val="FF0000"/>
          <w:szCs w:val="24"/>
        </w:rPr>
      </w:pPr>
    </w:p>
    <w:sectPr w:rsidR="00714DA8" w:rsidRPr="00286A6F" w:rsidSect="007B74CA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246D9"/>
    <w:multiLevelType w:val="hybridMultilevel"/>
    <w:tmpl w:val="4C5A8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067DE"/>
    <w:multiLevelType w:val="hybridMultilevel"/>
    <w:tmpl w:val="327ACA4A"/>
    <w:lvl w:ilvl="0" w:tplc="F7565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E2758"/>
    <w:multiLevelType w:val="hybridMultilevel"/>
    <w:tmpl w:val="D49AD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CD4"/>
    <w:multiLevelType w:val="hybridMultilevel"/>
    <w:tmpl w:val="36FCC236"/>
    <w:lvl w:ilvl="0" w:tplc="8B388E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76B94"/>
    <w:multiLevelType w:val="hybridMultilevel"/>
    <w:tmpl w:val="9AB82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57C71"/>
    <w:multiLevelType w:val="hybridMultilevel"/>
    <w:tmpl w:val="712C47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8369B4"/>
    <w:multiLevelType w:val="hybridMultilevel"/>
    <w:tmpl w:val="09B6C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66019E"/>
    <w:multiLevelType w:val="hybridMultilevel"/>
    <w:tmpl w:val="05C23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63CBC"/>
    <w:multiLevelType w:val="hybridMultilevel"/>
    <w:tmpl w:val="C5EA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453B7"/>
    <w:multiLevelType w:val="hybridMultilevel"/>
    <w:tmpl w:val="712C4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D66A4"/>
    <w:multiLevelType w:val="hybridMultilevel"/>
    <w:tmpl w:val="91D63B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524C0F"/>
    <w:multiLevelType w:val="hybridMultilevel"/>
    <w:tmpl w:val="B2DAD768"/>
    <w:lvl w:ilvl="0" w:tplc="5E987B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029688">
    <w:abstractNumId w:val="6"/>
  </w:num>
  <w:num w:numId="2" w16cid:durableId="16148984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5871209">
    <w:abstractNumId w:val="2"/>
  </w:num>
  <w:num w:numId="4" w16cid:durableId="1308391987">
    <w:abstractNumId w:val="8"/>
  </w:num>
  <w:num w:numId="5" w16cid:durableId="798188853">
    <w:abstractNumId w:val="9"/>
  </w:num>
  <w:num w:numId="6" w16cid:durableId="8732766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1190895">
    <w:abstractNumId w:val="7"/>
  </w:num>
  <w:num w:numId="8" w16cid:durableId="1919513453">
    <w:abstractNumId w:val="0"/>
  </w:num>
  <w:num w:numId="9" w16cid:durableId="156503785">
    <w:abstractNumId w:val="11"/>
  </w:num>
  <w:num w:numId="10" w16cid:durableId="1984189361">
    <w:abstractNumId w:val="1"/>
  </w:num>
  <w:num w:numId="11" w16cid:durableId="16693631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9860132">
    <w:abstractNumId w:val="10"/>
  </w:num>
  <w:num w:numId="13" w16cid:durableId="684945320">
    <w:abstractNumId w:val="3"/>
  </w:num>
  <w:num w:numId="14" w16cid:durableId="100061637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6B"/>
    <w:rsid w:val="00001657"/>
    <w:rsid w:val="0000756D"/>
    <w:rsid w:val="00025DCB"/>
    <w:rsid w:val="00055AED"/>
    <w:rsid w:val="00060A33"/>
    <w:rsid w:val="00077F0B"/>
    <w:rsid w:val="00085EED"/>
    <w:rsid w:val="000869FE"/>
    <w:rsid w:val="000B70E9"/>
    <w:rsid w:val="000C0C94"/>
    <w:rsid w:val="000C6824"/>
    <w:rsid w:val="000E0A75"/>
    <w:rsid w:val="00112F72"/>
    <w:rsid w:val="0016506B"/>
    <w:rsid w:val="001C72DF"/>
    <w:rsid w:val="001D7314"/>
    <w:rsid w:val="001E7CF4"/>
    <w:rsid w:val="00240168"/>
    <w:rsid w:val="00240602"/>
    <w:rsid w:val="00260CDC"/>
    <w:rsid w:val="00280243"/>
    <w:rsid w:val="00286A6F"/>
    <w:rsid w:val="002B1DD8"/>
    <w:rsid w:val="002B5717"/>
    <w:rsid w:val="002C5606"/>
    <w:rsid w:val="002C5BBE"/>
    <w:rsid w:val="002D3665"/>
    <w:rsid w:val="00324832"/>
    <w:rsid w:val="003348F5"/>
    <w:rsid w:val="0035783E"/>
    <w:rsid w:val="003A507A"/>
    <w:rsid w:val="003E2394"/>
    <w:rsid w:val="003F0ABF"/>
    <w:rsid w:val="004010E5"/>
    <w:rsid w:val="00406C6E"/>
    <w:rsid w:val="004614B2"/>
    <w:rsid w:val="00495B36"/>
    <w:rsid w:val="004A6FAE"/>
    <w:rsid w:val="004B5434"/>
    <w:rsid w:val="004B746C"/>
    <w:rsid w:val="004D032F"/>
    <w:rsid w:val="004E3C65"/>
    <w:rsid w:val="004F1C5E"/>
    <w:rsid w:val="004F60C2"/>
    <w:rsid w:val="0053288C"/>
    <w:rsid w:val="00537A3A"/>
    <w:rsid w:val="0054440A"/>
    <w:rsid w:val="00555DA0"/>
    <w:rsid w:val="00567209"/>
    <w:rsid w:val="00572C9D"/>
    <w:rsid w:val="00584C2A"/>
    <w:rsid w:val="00595668"/>
    <w:rsid w:val="005E2B23"/>
    <w:rsid w:val="005E4774"/>
    <w:rsid w:val="006201A8"/>
    <w:rsid w:val="0063184D"/>
    <w:rsid w:val="006365CF"/>
    <w:rsid w:val="00656450"/>
    <w:rsid w:val="00656C95"/>
    <w:rsid w:val="006602E3"/>
    <w:rsid w:val="00661109"/>
    <w:rsid w:val="00675F3C"/>
    <w:rsid w:val="0068116D"/>
    <w:rsid w:val="006849E0"/>
    <w:rsid w:val="00692D4A"/>
    <w:rsid w:val="006A7CB0"/>
    <w:rsid w:val="006C08C3"/>
    <w:rsid w:val="006D5939"/>
    <w:rsid w:val="006F61A8"/>
    <w:rsid w:val="00714DA8"/>
    <w:rsid w:val="0073608F"/>
    <w:rsid w:val="00751AD4"/>
    <w:rsid w:val="00753C81"/>
    <w:rsid w:val="0076078E"/>
    <w:rsid w:val="00776EB7"/>
    <w:rsid w:val="00797051"/>
    <w:rsid w:val="007B15B9"/>
    <w:rsid w:val="007B74CA"/>
    <w:rsid w:val="007D2DAB"/>
    <w:rsid w:val="007D37A5"/>
    <w:rsid w:val="007E24F5"/>
    <w:rsid w:val="007F6C2E"/>
    <w:rsid w:val="008305C4"/>
    <w:rsid w:val="0084441A"/>
    <w:rsid w:val="00865FAD"/>
    <w:rsid w:val="00886D3D"/>
    <w:rsid w:val="008871AA"/>
    <w:rsid w:val="008B2179"/>
    <w:rsid w:val="008C576A"/>
    <w:rsid w:val="008D6A15"/>
    <w:rsid w:val="008E0DC0"/>
    <w:rsid w:val="008E39E5"/>
    <w:rsid w:val="008E4034"/>
    <w:rsid w:val="008E54D9"/>
    <w:rsid w:val="00921E48"/>
    <w:rsid w:val="00927EFB"/>
    <w:rsid w:val="009323E9"/>
    <w:rsid w:val="00953192"/>
    <w:rsid w:val="0095476C"/>
    <w:rsid w:val="009642D2"/>
    <w:rsid w:val="00964F9F"/>
    <w:rsid w:val="009813C2"/>
    <w:rsid w:val="009951D5"/>
    <w:rsid w:val="009A5518"/>
    <w:rsid w:val="009B1534"/>
    <w:rsid w:val="009B75B9"/>
    <w:rsid w:val="009E173F"/>
    <w:rsid w:val="009E7156"/>
    <w:rsid w:val="009F60E4"/>
    <w:rsid w:val="00A17DCE"/>
    <w:rsid w:val="00A476D9"/>
    <w:rsid w:val="00A6436D"/>
    <w:rsid w:val="00A77865"/>
    <w:rsid w:val="00A95995"/>
    <w:rsid w:val="00AC7978"/>
    <w:rsid w:val="00B02FDF"/>
    <w:rsid w:val="00B07293"/>
    <w:rsid w:val="00B30BF7"/>
    <w:rsid w:val="00B32220"/>
    <w:rsid w:val="00B82A5E"/>
    <w:rsid w:val="00B85810"/>
    <w:rsid w:val="00BB56E8"/>
    <w:rsid w:val="00BD7127"/>
    <w:rsid w:val="00BE20A8"/>
    <w:rsid w:val="00BF1153"/>
    <w:rsid w:val="00BF2EB8"/>
    <w:rsid w:val="00CB25CC"/>
    <w:rsid w:val="00CB37EA"/>
    <w:rsid w:val="00CE4628"/>
    <w:rsid w:val="00D00E07"/>
    <w:rsid w:val="00D050E2"/>
    <w:rsid w:val="00D13DCE"/>
    <w:rsid w:val="00D31110"/>
    <w:rsid w:val="00D35FAC"/>
    <w:rsid w:val="00D46DEF"/>
    <w:rsid w:val="00D735AE"/>
    <w:rsid w:val="00D73AF6"/>
    <w:rsid w:val="00D86943"/>
    <w:rsid w:val="00DA5FFA"/>
    <w:rsid w:val="00E025B3"/>
    <w:rsid w:val="00E20980"/>
    <w:rsid w:val="00E44A63"/>
    <w:rsid w:val="00E86086"/>
    <w:rsid w:val="00EA5EFC"/>
    <w:rsid w:val="00EE4507"/>
    <w:rsid w:val="00EF39B2"/>
    <w:rsid w:val="00F37713"/>
    <w:rsid w:val="00F558A6"/>
    <w:rsid w:val="00F85E4E"/>
    <w:rsid w:val="00F97CD8"/>
    <w:rsid w:val="00FB70CA"/>
    <w:rsid w:val="00FC3B89"/>
    <w:rsid w:val="00FC5F61"/>
    <w:rsid w:val="00FD069E"/>
    <w:rsid w:val="00FF4CE1"/>
    <w:rsid w:val="00FF5E7C"/>
    <w:rsid w:val="1BAD1345"/>
    <w:rsid w:val="232D76B6"/>
    <w:rsid w:val="23B7512A"/>
    <w:rsid w:val="29D9861A"/>
    <w:rsid w:val="4C8BAE0F"/>
    <w:rsid w:val="537E4919"/>
    <w:rsid w:val="59D72AFF"/>
    <w:rsid w:val="79D7D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F4325"/>
  <w15:docId w15:val="{D7353F30-DD22-4961-ACE3-F8EC8595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06B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506B"/>
    <w:pPr>
      <w:jc w:val="center"/>
    </w:pPr>
    <w:rPr>
      <w:b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16506B"/>
    <w:rPr>
      <w:rFonts w:ascii="Times New Roman" w:eastAsia="Times New Roman" w:hAnsi="Times New Roman" w:cs="Times New Roman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165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DA0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rsid w:val="00555D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5DA0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8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8F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8F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48F5"/>
    <w:pPr>
      <w:spacing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39B45-5A3D-4990-A6F0-58E5CDB0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Precept Ministries International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page</dc:creator>
  <cp:keywords/>
  <dc:description/>
  <cp:lastModifiedBy>Carol Ann Ferguson</cp:lastModifiedBy>
  <cp:revision>11</cp:revision>
  <cp:lastPrinted>2024-06-04T12:35:00Z</cp:lastPrinted>
  <dcterms:created xsi:type="dcterms:W3CDTF">2024-05-30T18:49:00Z</dcterms:created>
  <dcterms:modified xsi:type="dcterms:W3CDTF">2024-06-04T15:11:00Z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18a7fcdb46ad365e965ef678afcb168b55fad007ccf80d6340285e3953558783</vt:lpwstr>
  </property>
</Properties>
</file>